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5E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2B66B1" w:rsidRPr="002B66B1" w:rsidRDefault="002B66B1" w:rsidP="00701CA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№ </w:t>
      </w:r>
      <w:r w:rsidR="0004155E" w:rsidRPr="0004155E">
        <w:rPr>
          <w:rFonts w:eastAsia="Times New Roman" w:cs="Times New Roman"/>
          <w:sz w:val="22"/>
          <w:lang w:eastAsia="ru-RU"/>
        </w:rPr>
        <w:t>P</w:t>
      </w:r>
      <w:r w:rsidR="004957C8">
        <w:rPr>
          <w:rFonts w:eastAsia="Times New Roman" w:cs="Times New Roman"/>
          <w:sz w:val="22"/>
          <w:lang w:eastAsia="ru-RU"/>
        </w:rPr>
        <w:t>1189</w:t>
      </w:r>
      <w:r w:rsidR="0004155E" w:rsidRPr="0004155E">
        <w:rPr>
          <w:rFonts w:eastAsia="Times New Roman" w:cs="Times New Roman"/>
          <w:sz w:val="22"/>
          <w:lang w:eastAsia="ru-RU"/>
        </w:rPr>
        <w:t xml:space="preserve">-УСР-ОСР/21 от </w:t>
      </w:r>
      <w:r w:rsidR="004957C8">
        <w:rPr>
          <w:rFonts w:eastAsia="Times New Roman" w:cs="Times New Roman"/>
          <w:sz w:val="22"/>
          <w:lang w:eastAsia="ru-RU"/>
        </w:rPr>
        <w:t>20</w:t>
      </w:r>
      <w:r w:rsidR="0004155E" w:rsidRPr="0004155E">
        <w:rPr>
          <w:rFonts w:eastAsia="Times New Roman" w:cs="Times New Roman"/>
          <w:sz w:val="22"/>
          <w:lang w:eastAsia="ru-RU"/>
        </w:rPr>
        <w:t>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C02BC1">
        <w:rPr>
          <w:rFonts w:eastAsia="Times New Roman" w:cs="Times New Roman"/>
          <w:sz w:val="22"/>
          <w:lang w:eastAsia="ru-RU"/>
        </w:rPr>
        <w:t xml:space="preserve">ООО </w:t>
      </w:r>
      <w:r w:rsidR="0090752E">
        <w:rPr>
          <w:rFonts w:eastAsia="Times New Roman" w:cs="Times New Roman"/>
          <w:sz w:val="22"/>
          <w:lang w:eastAsia="ru-RU"/>
        </w:rPr>
        <w:t>«</w:t>
      </w:r>
      <w:r w:rsidR="004957C8">
        <w:rPr>
          <w:rFonts w:cs="Times New Roman"/>
          <w:sz w:val="24"/>
          <w:szCs w:val="24"/>
        </w:rPr>
        <w:t>АЙТИ ПРОЕКТ</w:t>
      </w:r>
      <w:r w:rsidR="00C02BC1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04155E" w:rsidRPr="0004155E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985"/>
        <w:gridCol w:w="3118"/>
        <w:gridCol w:w="1418"/>
        <w:gridCol w:w="1276"/>
        <w:gridCol w:w="1984"/>
        <w:gridCol w:w="1559"/>
      </w:tblGrid>
      <w:tr w:rsidR="002B66B1" w:rsidRPr="002B66B1" w:rsidTr="00C84355">
        <w:tc>
          <w:tcPr>
            <w:tcW w:w="1242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7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98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31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9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073AD1" w:rsidRPr="002B66B1" w:rsidTr="00C84355">
        <w:trPr>
          <w:trHeight w:val="828"/>
        </w:trPr>
        <w:tc>
          <w:tcPr>
            <w:tcW w:w="1242" w:type="dxa"/>
            <w:vMerge w:val="restart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 w:colFirst="0" w:colLast="8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24.12.2021</w:t>
            </w:r>
          </w:p>
        </w:tc>
        <w:tc>
          <w:tcPr>
            <w:tcW w:w="1418" w:type="dxa"/>
            <w:vMerge w:val="restart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15 398 941,53</w:t>
            </w:r>
          </w:p>
        </w:tc>
        <w:tc>
          <w:tcPr>
            <w:tcW w:w="1417" w:type="dxa"/>
            <w:vMerge w:val="restart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vMerge w:val="restart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ТН № 211223/0107 от 23.12.2021</w:t>
            </w:r>
          </w:p>
        </w:tc>
        <w:tc>
          <w:tcPr>
            <w:tcW w:w="31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Аппарат урологический ЭРЕТОН по ТУ 9444-039-11153066-2011 с принадлежностями, НПФ "НЕВОТОН",</w:t>
            </w:r>
          </w:p>
        </w:tc>
        <w:tc>
          <w:tcPr>
            <w:tcW w:w="14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14 244,00</w:t>
            </w:r>
          </w:p>
        </w:tc>
        <w:tc>
          <w:tcPr>
            <w:tcW w:w="1984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3AD1" w:rsidRPr="002B66B1" w:rsidTr="00C84355">
        <w:trPr>
          <w:trHeight w:val="828"/>
        </w:trPr>
        <w:tc>
          <w:tcPr>
            <w:tcW w:w="1242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Карманная лупа с подсветкой –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Illuminated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pocket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magnifiers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mobilux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led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(артикул: 151141),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Eschenbach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Optik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GmbH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4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4 452,63</w:t>
            </w:r>
          </w:p>
        </w:tc>
        <w:tc>
          <w:tcPr>
            <w:tcW w:w="1984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Германия</w:t>
            </w:r>
          </w:p>
        </w:tc>
        <w:tc>
          <w:tcPr>
            <w:tcW w:w="1559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3AD1" w:rsidRPr="002B66B1" w:rsidTr="00C84355">
        <w:trPr>
          <w:trHeight w:val="828"/>
        </w:trPr>
        <w:tc>
          <w:tcPr>
            <w:tcW w:w="1242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Весы неавтоматического действия GH -252 (с поверкой), «A&amp;D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Company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Limited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»,</w:t>
            </w:r>
          </w:p>
        </w:tc>
        <w:tc>
          <w:tcPr>
            <w:tcW w:w="14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295 242,50</w:t>
            </w:r>
          </w:p>
        </w:tc>
        <w:tc>
          <w:tcPr>
            <w:tcW w:w="1984" w:type="dxa"/>
            <w:vAlign w:val="center"/>
          </w:tcPr>
          <w:p w:rsidR="00073AD1" w:rsidRPr="00C84355" w:rsidRDefault="00C84355" w:rsidP="00C843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Япония</w:t>
            </w:r>
          </w:p>
        </w:tc>
        <w:tc>
          <w:tcPr>
            <w:tcW w:w="1559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3AD1" w:rsidRPr="002B66B1" w:rsidTr="00C84355">
        <w:trPr>
          <w:trHeight w:val="828"/>
        </w:trPr>
        <w:tc>
          <w:tcPr>
            <w:tcW w:w="1242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Высокоскоростная мини-центрифуга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Microspin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 с принадлежностями, БИОСАН,</w:t>
            </w:r>
          </w:p>
        </w:tc>
        <w:tc>
          <w:tcPr>
            <w:tcW w:w="14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80 157,90</w:t>
            </w:r>
          </w:p>
        </w:tc>
        <w:tc>
          <w:tcPr>
            <w:tcW w:w="1984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Латвия</w:t>
            </w:r>
          </w:p>
        </w:tc>
        <w:tc>
          <w:tcPr>
            <w:tcW w:w="1559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3AD1" w:rsidRPr="002B66B1" w:rsidTr="00C84355">
        <w:trPr>
          <w:trHeight w:val="828"/>
        </w:trPr>
        <w:tc>
          <w:tcPr>
            <w:tcW w:w="1242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Калибратор серии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DxH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500 для определения коэффициентов калибровки многопараметрических гематологических анализаторов серии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DxH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500 в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in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vitro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диагностике (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DxH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500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Series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Calibrator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Бекмен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Культер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Айэленд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Инк.,</w:t>
            </w:r>
            <w:proofErr w:type="gramEnd"/>
          </w:p>
        </w:tc>
        <w:tc>
          <w:tcPr>
            <w:tcW w:w="14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1 381 250,00</w:t>
            </w:r>
          </w:p>
        </w:tc>
        <w:tc>
          <w:tcPr>
            <w:tcW w:w="1984" w:type="dxa"/>
            <w:vAlign w:val="center"/>
          </w:tcPr>
          <w:p w:rsidR="00073AD1" w:rsidRPr="00C84355" w:rsidRDefault="00C84355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Германия</w:t>
            </w:r>
          </w:p>
        </w:tc>
        <w:tc>
          <w:tcPr>
            <w:tcW w:w="1559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3AD1" w:rsidRPr="002B66B1" w:rsidTr="00C84355">
        <w:trPr>
          <w:trHeight w:val="828"/>
        </w:trPr>
        <w:tc>
          <w:tcPr>
            <w:tcW w:w="1242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Аппарат физиотерапевтический для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прессотерапии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лимфодренажа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Lympha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Press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Plus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принадлежностями,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Мего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Афек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 Лтд</w:t>
            </w:r>
          </w:p>
        </w:tc>
        <w:tc>
          <w:tcPr>
            <w:tcW w:w="14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312 675,00</w:t>
            </w:r>
          </w:p>
        </w:tc>
        <w:tc>
          <w:tcPr>
            <w:tcW w:w="1984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Израиль</w:t>
            </w:r>
          </w:p>
        </w:tc>
        <w:tc>
          <w:tcPr>
            <w:tcW w:w="1559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3AD1" w:rsidRPr="002B66B1" w:rsidTr="00C84355">
        <w:trPr>
          <w:trHeight w:val="828"/>
        </w:trPr>
        <w:tc>
          <w:tcPr>
            <w:tcW w:w="1242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Пульсоксиметр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медицинский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Armed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YX301,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Джангсу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Юю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Медикал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Эквипмент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энд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Сапплай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Ко.,</w:t>
            </w:r>
            <w:proofErr w:type="gram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Лтд.,</w:t>
            </w:r>
          </w:p>
        </w:tc>
        <w:tc>
          <w:tcPr>
            <w:tcW w:w="14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3 757,00</w:t>
            </w:r>
          </w:p>
        </w:tc>
        <w:tc>
          <w:tcPr>
            <w:tcW w:w="1984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559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3AD1" w:rsidRPr="002B66B1" w:rsidTr="00C84355">
        <w:trPr>
          <w:trHeight w:val="828"/>
        </w:trPr>
        <w:tc>
          <w:tcPr>
            <w:tcW w:w="1242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Фороптор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автоматический HDR-9000 с принадлежностями,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Хувитц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Ко.,</w:t>
            </w:r>
            <w:proofErr w:type="gram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Лтд.,</w:t>
            </w:r>
          </w:p>
        </w:tc>
        <w:tc>
          <w:tcPr>
            <w:tcW w:w="14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1 150 500,00</w:t>
            </w:r>
          </w:p>
        </w:tc>
        <w:tc>
          <w:tcPr>
            <w:tcW w:w="1984" w:type="dxa"/>
            <w:vAlign w:val="center"/>
          </w:tcPr>
          <w:p w:rsidR="00073AD1" w:rsidRPr="00C84355" w:rsidRDefault="003F3933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Корея Республика</w:t>
            </w:r>
          </w:p>
        </w:tc>
        <w:tc>
          <w:tcPr>
            <w:tcW w:w="1559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3AD1" w:rsidRPr="002B66B1" w:rsidTr="00C84355">
        <w:trPr>
          <w:trHeight w:val="828"/>
        </w:trPr>
        <w:tc>
          <w:tcPr>
            <w:tcW w:w="1242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Рабочее место врача офтальмолога HRT-7000,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Хувитц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Ко.,</w:t>
            </w:r>
            <w:proofErr w:type="gram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Лтд,</w:t>
            </w:r>
          </w:p>
        </w:tc>
        <w:tc>
          <w:tcPr>
            <w:tcW w:w="14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702 000,00</w:t>
            </w:r>
          </w:p>
        </w:tc>
        <w:tc>
          <w:tcPr>
            <w:tcW w:w="1984" w:type="dxa"/>
            <w:vAlign w:val="center"/>
          </w:tcPr>
          <w:p w:rsidR="00073AD1" w:rsidRPr="00C84355" w:rsidRDefault="003F3933" w:rsidP="003F39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Корея</w:t>
            </w: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Республика</w:t>
            </w:r>
          </w:p>
        </w:tc>
        <w:tc>
          <w:tcPr>
            <w:tcW w:w="1559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3AD1" w:rsidRPr="002B66B1" w:rsidTr="00C84355">
        <w:trPr>
          <w:trHeight w:val="828"/>
        </w:trPr>
        <w:tc>
          <w:tcPr>
            <w:tcW w:w="1242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Экспресс-анализатор критических состояний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иммунохроматографический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портативный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Nano-Checker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710 с принадлежностями, Нано-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Дитек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Корпорейшн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4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143 528,28</w:t>
            </w:r>
          </w:p>
        </w:tc>
        <w:tc>
          <w:tcPr>
            <w:tcW w:w="1984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Соединенные Штаты</w:t>
            </w:r>
          </w:p>
        </w:tc>
        <w:tc>
          <w:tcPr>
            <w:tcW w:w="1559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3AD1" w:rsidRPr="002B66B1" w:rsidTr="00C84355">
        <w:trPr>
          <w:trHeight w:val="828"/>
        </w:trPr>
        <w:tc>
          <w:tcPr>
            <w:tcW w:w="1242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Аппарат искусственной вентиляции легких портативный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Medumat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Standard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-a (на переносной платформе LIFE-BASE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Mini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II  и</w:t>
            </w:r>
            <w:proofErr w:type="gram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модулем OXYGEN- подачи кислорода) (WM 8200), ВАЙНМАНН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Емердженси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Медикал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Текнолоджи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ГмбХ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Ко. КГ,</w:t>
            </w:r>
          </w:p>
        </w:tc>
        <w:tc>
          <w:tcPr>
            <w:tcW w:w="14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919 687,50</w:t>
            </w:r>
          </w:p>
        </w:tc>
        <w:tc>
          <w:tcPr>
            <w:tcW w:w="1984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Германия</w:t>
            </w:r>
          </w:p>
        </w:tc>
        <w:tc>
          <w:tcPr>
            <w:tcW w:w="1559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3AD1" w:rsidRPr="002B66B1" w:rsidTr="00C84355">
        <w:trPr>
          <w:trHeight w:val="828"/>
        </w:trPr>
        <w:tc>
          <w:tcPr>
            <w:tcW w:w="1242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Негатоскоп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ИКСВЬЮ-1520, ДИКСИОН,</w:t>
            </w:r>
          </w:p>
        </w:tc>
        <w:tc>
          <w:tcPr>
            <w:tcW w:w="14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21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39 546,00</w:t>
            </w:r>
          </w:p>
        </w:tc>
        <w:tc>
          <w:tcPr>
            <w:tcW w:w="1984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3AD1" w:rsidRPr="002B66B1" w:rsidTr="00C84355">
        <w:trPr>
          <w:trHeight w:val="828"/>
        </w:trPr>
        <w:tc>
          <w:tcPr>
            <w:tcW w:w="1242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Облучатели -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рециркуляторы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медицинские АРМЕД СН 211 -115 М по ТУ 9451-006-13391002-2014, НПЦ МТ АРМЕД,</w:t>
            </w:r>
          </w:p>
        </w:tc>
        <w:tc>
          <w:tcPr>
            <w:tcW w:w="1418" w:type="dxa"/>
            <w:vAlign w:val="center"/>
          </w:tcPr>
          <w:p w:rsidR="003F3933" w:rsidRPr="00C84355" w:rsidRDefault="00C84355" w:rsidP="00C843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  <w:r w:rsidR="00073AD1"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3AD1"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11 037,00</w:t>
            </w:r>
          </w:p>
        </w:tc>
        <w:tc>
          <w:tcPr>
            <w:tcW w:w="1984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3AD1" w:rsidRPr="002B66B1" w:rsidTr="00C84355">
        <w:trPr>
          <w:trHeight w:val="828"/>
        </w:trPr>
        <w:tc>
          <w:tcPr>
            <w:tcW w:w="1242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Рециркулятор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Armed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2-130 МТ,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Джиангсу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Дэнгуан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Медикал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Тритмент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Инструмент </w:t>
            </w:r>
            <w:proofErr w:type="gram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Ко.,</w:t>
            </w:r>
            <w:proofErr w:type="gram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Лтд.,</w:t>
            </w:r>
          </w:p>
        </w:tc>
        <w:tc>
          <w:tcPr>
            <w:tcW w:w="14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14 677,00</w:t>
            </w:r>
          </w:p>
        </w:tc>
        <w:tc>
          <w:tcPr>
            <w:tcW w:w="1984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559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3AD1" w:rsidRPr="002B66B1" w:rsidTr="00C84355">
        <w:trPr>
          <w:trHeight w:val="828"/>
        </w:trPr>
        <w:tc>
          <w:tcPr>
            <w:tcW w:w="1242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Рециркулятор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Armed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1-115 М,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Джиангсу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Дэнгуан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Медикал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Тритмент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Инструмент </w:t>
            </w:r>
            <w:proofErr w:type="gram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Ко.,</w:t>
            </w:r>
            <w:proofErr w:type="gram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Лтд.,</w:t>
            </w:r>
          </w:p>
        </w:tc>
        <w:tc>
          <w:tcPr>
            <w:tcW w:w="14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5 187,00</w:t>
            </w:r>
          </w:p>
        </w:tc>
        <w:tc>
          <w:tcPr>
            <w:tcW w:w="1984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559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3AD1" w:rsidRPr="002B66B1" w:rsidTr="00C84355">
        <w:trPr>
          <w:trHeight w:val="828"/>
        </w:trPr>
        <w:tc>
          <w:tcPr>
            <w:tcW w:w="1242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Стерилизатор озоновый "Орион" с СК — 36 л, внутренние размеры камеры: 35х35х30 (Ш/Г/В) см. Орион-Си</w:t>
            </w:r>
          </w:p>
        </w:tc>
        <w:tc>
          <w:tcPr>
            <w:tcW w:w="14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495 550,00</w:t>
            </w:r>
          </w:p>
        </w:tc>
        <w:tc>
          <w:tcPr>
            <w:tcW w:w="1984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3AD1" w:rsidRPr="002B66B1" w:rsidTr="00C84355">
        <w:trPr>
          <w:trHeight w:val="828"/>
        </w:trPr>
        <w:tc>
          <w:tcPr>
            <w:tcW w:w="1242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Холодильник бытовой POZIS-Свияга-404-1 ФГУП "ПО "Завод имени Серго",</w:t>
            </w:r>
          </w:p>
        </w:tc>
        <w:tc>
          <w:tcPr>
            <w:tcW w:w="14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19 000,00</w:t>
            </w:r>
          </w:p>
        </w:tc>
        <w:tc>
          <w:tcPr>
            <w:tcW w:w="1984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3AD1" w:rsidRPr="002B66B1" w:rsidTr="00C84355">
        <w:trPr>
          <w:trHeight w:val="828"/>
        </w:trPr>
        <w:tc>
          <w:tcPr>
            <w:tcW w:w="1242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Холодильники фармацевтические по ТУ 9452-168-07503307-2004 ХФ-400-3 "ПОЗИС",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ПОЗиС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4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41 278,80</w:t>
            </w:r>
          </w:p>
        </w:tc>
        <w:tc>
          <w:tcPr>
            <w:tcW w:w="1984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3AD1" w:rsidRPr="002B66B1" w:rsidTr="00C84355">
        <w:trPr>
          <w:trHeight w:val="828"/>
        </w:trPr>
        <w:tc>
          <w:tcPr>
            <w:tcW w:w="1242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Аппарат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ионотерапевтический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дозирующий трехместный АИДт-01 "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Аэромед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 по ТУ 9444-007-31058298-01,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Аэромед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4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44 400,00</w:t>
            </w:r>
          </w:p>
        </w:tc>
        <w:tc>
          <w:tcPr>
            <w:tcW w:w="1984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3AD1" w:rsidRPr="002B66B1" w:rsidTr="00C84355">
        <w:trPr>
          <w:trHeight w:val="828"/>
        </w:trPr>
        <w:tc>
          <w:tcPr>
            <w:tcW w:w="1242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Аппарат для ДМВ - терапии ДМВ-02 "Солнышко", Солнышко,</w:t>
            </w:r>
          </w:p>
        </w:tc>
        <w:tc>
          <w:tcPr>
            <w:tcW w:w="14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89 700,00</w:t>
            </w:r>
          </w:p>
        </w:tc>
        <w:tc>
          <w:tcPr>
            <w:tcW w:w="1984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3AD1" w:rsidRPr="002B66B1" w:rsidTr="00C84355">
        <w:trPr>
          <w:trHeight w:val="828"/>
        </w:trPr>
        <w:tc>
          <w:tcPr>
            <w:tcW w:w="1242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Аппарат для СМВ терапии импульсный «СМВи-200 - Мед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ТеКо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Мед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ТеКо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4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198 720,00</w:t>
            </w:r>
          </w:p>
        </w:tc>
        <w:tc>
          <w:tcPr>
            <w:tcW w:w="1984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3AD1" w:rsidRPr="002B66B1" w:rsidTr="00C84355">
        <w:trPr>
          <w:trHeight w:val="828"/>
        </w:trPr>
        <w:tc>
          <w:tcPr>
            <w:tcW w:w="1242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Часы настольные процедурные со звуковым сигналом ПЧ-3, Новоаннинский завод "ЭМА",</w:t>
            </w:r>
          </w:p>
        </w:tc>
        <w:tc>
          <w:tcPr>
            <w:tcW w:w="14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8 000,00</w:t>
            </w:r>
          </w:p>
        </w:tc>
        <w:tc>
          <w:tcPr>
            <w:tcW w:w="1984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3AD1" w:rsidRPr="002B66B1" w:rsidTr="00C84355">
        <w:trPr>
          <w:trHeight w:val="828"/>
        </w:trPr>
        <w:tc>
          <w:tcPr>
            <w:tcW w:w="1242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Прибор низкочастотной электротерапии Радиус-01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Интер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СМ, КЛЭР,</w:t>
            </w:r>
          </w:p>
        </w:tc>
        <w:tc>
          <w:tcPr>
            <w:tcW w:w="14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80 165,80</w:t>
            </w:r>
          </w:p>
        </w:tc>
        <w:tc>
          <w:tcPr>
            <w:tcW w:w="1984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Беларусь</w:t>
            </w:r>
          </w:p>
        </w:tc>
        <w:tc>
          <w:tcPr>
            <w:tcW w:w="1559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3AD1" w:rsidRPr="002B66B1" w:rsidTr="00C84355">
        <w:trPr>
          <w:trHeight w:val="828"/>
        </w:trPr>
        <w:tc>
          <w:tcPr>
            <w:tcW w:w="1242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Аппарат лазерный видимого и инфракрасного диапазонов терапевтический многоканальный с индикатором импульсной и средней мощности излучения "Мустанг-2000", НПЛЦ "Техника",</w:t>
            </w:r>
          </w:p>
        </w:tc>
        <w:tc>
          <w:tcPr>
            <w:tcW w:w="14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86 494,72</w:t>
            </w:r>
          </w:p>
        </w:tc>
        <w:tc>
          <w:tcPr>
            <w:tcW w:w="1984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3AD1" w:rsidRPr="002B66B1" w:rsidTr="00C84355">
        <w:trPr>
          <w:trHeight w:val="828"/>
        </w:trPr>
        <w:tc>
          <w:tcPr>
            <w:tcW w:w="1242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 программно-аппаратного суточного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мониторирования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 «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БиПиЛАБ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», Петр Телегин,</w:t>
            </w:r>
          </w:p>
        </w:tc>
        <w:tc>
          <w:tcPr>
            <w:tcW w:w="14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1 194 960,00</w:t>
            </w:r>
          </w:p>
        </w:tc>
        <w:tc>
          <w:tcPr>
            <w:tcW w:w="1984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3AD1" w:rsidRPr="002B66B1" w:rsidTr="00C84355">
        <w:trPr>
          <w:trHeight w:val="828"/>
        </w:trPr>
        <w:tc>
          <w:tcPr>
            <w:tcW w:w="1242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Бесконтактный инфракрасный термометр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Berrcom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JXB-178,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Джинхинбао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Электроник Ко, Лтд,</w:t>
            </w:r>
          </w:p>
        </w:tc>
        <w:tc>
          <w:tcPr>
            <w:tcW w:w="14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767,00</w:t>
            </w:r>
          </w:p>
        </w:tc>
        <w:tc>
          <w:tcPr>
            <w:tcW w:w="1984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559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3AD1" w:rsidRPr="002B66B1" w:rsidTr="00C84355">
        <w:trPr>
          <w:trHeight w:val="828"/>
        </w:trPr>
        <w:tc>
          <w:tcPr>
            <w:tcW w:w="1242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Диктофон RITMIX RR-820 8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Gb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черный,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Ritmix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4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4 140,00</w:t>
            </w:r>
          </w:p>
        </w:tc>
        <w:tc>
          <w:tcPr>
            <w:tcW w:w="1984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559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3AD1" w:rsidRPr="002B66B1" w:rsidTr="00C84355">
        <w:trPr>
          <w:trHeight w:val="828"/>
        </w:trPr>
        <w:tc>
          <w:tcPr>
            <w:tcW w:w="1242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Холодильники фармацевтические по ТУ 9452-168-07503307-2004 ХФ-140 "ПОЗИС" (с металлической дверью),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ПОЗиС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4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18 840,00</w:t>
            </w:r>
          </w:p>
        </w:tc>
        <w:tc>
          <w:tcPr>
            <w:tcW w:w="1984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3AD1" w:rsidRPr="002B66B1" w:rsidTr="00C84355">
        <w:trPr>
          <w:trHeight w:val="828"/>
        </w:trPr>
        <w:tc>
          <w:tcPr>
            <w:tcW w:w="1242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Лампа бестеневая с увеличительной лупой с регулируемой интенсивностью освещения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АтисМед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ЛЛ-5, с принадлежностями,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Атис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Групп,</w:t>
            </w:r>
          </w:p>
        </w:tc>
        <w:tc>
          <w:tcPr>
            <w:tcW w:w="14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19 164,00</w:t>
            </w:r>
          </w:p>
        </w:tc>
        <w:tc>
          <w:tcPr>
            <w:tcW w:w="1984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73AD1" w:rsidRPr="002B66B1" w:rsidTr="00C84355">
        <w:trPr>
          <w:trHeight w:val="828"/>
        </w:trPr>
        <w:tc>
          <w:tcPr>
            <w:tcW w:w="1242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Стол инструментальный CIT-4000,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Хувитц</w:t>
            </w:r>
            <w:proofErr w:type="spell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Ко.,</w:t>
            </w:r>
            <w:proofErr w:type="gramEnd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Лтд,</w:t>
            </w:r>
          </w:p>
        </w:tc>
        <w:tc>
          <w:tcPr>
            <w:tcW w:w="1418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93 600,00</w:t>
            </w:r>
          </w:p>
        </w:tc>
        <w:tc>
          <w:tcPr>
            <w:tcW w:w="1984" w:type="dxa"/>
            <w:vAlign w:val="center"/>
          </w:tcPr>
          <w:p w:rsidR="00073AD1" w:rsidRPr="00C84355" w:rsidRDefault="003F3933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Республика </w:t>
            </w:r>
            <w:r w:rsidR="00073AD1"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Корея</w:t>
            </w:r>
          </w:p>
        </w:tc>
        <w:tc>
          <w:tcPr>
            <w:tcW w:w="1559" w:type="dxa"/>
            <w:vAlign w:val="center"/>
          </w:tcPr>
          <w:p w:rsidR="00073AD1" w:rsidRPr="00C84355" w:rsidRDefault="00073AD1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bookmarkEnd w:id="0"/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073AD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595240" wp14:editId="53B53E29">
                  <wp:extent cx="152400" cy="1708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073AD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0F3383" wp14:editId="08380B59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11430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B4051D" id="Прямоугольник 4" o:spid="_x0000_s1026" style="position:absolute;margin-left:4.75pt;margin-top:.9pt;width:11.25pt;height:12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60325</wp:posOffset>
                </wp:positionH>
                <wp:positionV relativeFrom="paragraph">
                  <wp:posOffset>153035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C75F2" id="Прямоугольник 5" o:spid="_x0000_s1026" style="position:absolute;margin-left:4.75pt;margin-top:12.0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" filled="f" strokecolor="windowText" strokeweight="1pt"/>
            </w:pict>
          </mc:Fallback>
        </mc:AlternateContent>
      </w:r>
    </w:p>
    <w:p w:rsidR="005D360C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701CAA" w:rsidRDefault="00701CAA" w:rsidP="00701CAA">
      <w:pPr>
        <w:spacing w:after="0" w:line="240" w:lineRule="auto"/>
        <w:jc w:val="both"/>
        <w:rPr>
          <w:sz w:val="22"/>
          <w:u w:val="single"/>
        </w:rPr>
      </w:pPr>
    </w:p>
    <w:p w:rsidR="00701CAA" w:rsidRPr="007C7B1F" w:rsidRDefault="00701CAA" w:rsidP="00701CAA">
      <w:pPr>
        <w:spacing w:after="0" w:line="240" w:lineRule="auto"/>
        <w:jc w:val="both"/>
        <w:rPr>
          <w:sz w:val="22"/>
          <w:u w:val="single"/>
        </w:rPr>
      </w:pPr>
      <w:r w:rsidRPr="003240FA">
        <w:rPr>
          <w:sz w:val="22"/>
          <w:u w:val="single"/>
        </w:rPr>
        <w:t xml:space="preserve">Заместитель Генерального директора-начальник управления </w:t>
      </w:r>
      <w:r w:rsidRPr="003240FA">
        <w:rPr>
          <w:sz w:val="22"/>
        </w:rPr>
        <w:t xml:space="preserve"> </w:t>
      </w:r>
      <w:r w:rsidRPr="007C7B1F">
        <w:rPr>
          <w:sz w:val="22"/>
        </w:rPr>
        <w:t xml:space="preserve">                </w:t>
      </w:r>
      <w:r>
        <w:rPr>
          <w:sz w:val="22"/>
        </w:rPr>
        <w:t xml:space="preserve">        </w:t>
      </w:r>
      <w:r w:rsidRPr="007C7B1F">
        <w:rPr>
          <w:sz w:val="22"/>
        </w:rPr>
        <w:t xml:space="preserve">____________________                             </w:t>
      </w:r>
      <w:r>
        <w:rPr>
          <w:sz w:val="22"/>
        </w:rPr>
        <w:t xml:space="preserve">                 </w:t>
      </w:r>
      <w:r>
        <w:rPr>
          <w:sz w:val="22"/>
          <w:u w:val="single"/>
        </w:rPr>
        <w:t xml:space="preserve">А. И. </w:t>
      </w:r>
      <w:proofErr w:type="spellStart"/>
      <w:r>
        <w:rPr>
          <w:sz w:val="22"/>
          <w:u w:val="single"/>
        </w:rPr>
        <w:t>Стерлев</w:t>
      </w:r>
      <w:proofErr w:type="spellEnd"/>
    </w:p>
    <w:p w:rsid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i/>
          <w:sz w:val="22"/>
        </w:rPr>
        <w:t xml:space="preserve">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(наименование структурного </w:t>
      </w:r>
      <w:proofErr w:type="gramStart"/>
      <w:r w:rsidRPr="007C7B1F">
        <w:rPr>
          <w:i/>
          <w:sz w:val="22"/>
        </w:rPr>
        <w:t xml:space="preserve">подразделения)   </w:t>
      </w:r>
      <w:proofErr w:type="gramEnd"/>
      <w:r w:rsidRPr="007C7B1F">
        <w:rPr>
          <w:i/>
          <w:sz w:val="22"/>
        </w:rPr>
        <w:t xml:space="preserve">                                              (подпись)                                                                (ФИО)</w:t>
      </w:r>
    </w:p>
    <w:p w:rsidR="00701CAA" w:rsidRDefault="00701CAA" w:rsidP="00701CAA">
      <w:pPr>
        <w:spacing w:after="0" w:line="240" w:lineRule="auto"/>
        <w:rPr>
          <w:sz w:val="22"/>
        </w:rPr>
      </w:pPr>
    </w:p>
    <w:p w:rsidR="00701CAA" w:rsidRP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 xml:space="preserve">Передано в </w:t>
      </w:r>
      <w:r>
        <w:rPr>
          <w:sz w:val="22"/>
        </w:rPr>
        <w:t>УМО</w:t>
      </w:r>
      <w:r w:rsidRPr="007C7B1F">
        <w:rPr>
          <w:sz w:val="22"/>
        </w:rPr>
        <w:t xml:space="preserve">       _______________ </w:t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>
        <w:rPr>
          <w:sz w:val="22"/>
        </w:rPr>
        <w:t xml:space="preserve">             _____________________</w:t>
      </w:r>
      <w:r>
        <w:rPr>
          <w:sz w:val="22"/>
        </w:rPr>
        <w:tab/>
      </w:r>
      <w:r>
        <w:rPr>
          <w:sz w:val="22"/>
        </w:rPr>
        <w:tab/>
        <w:t xml:space="preserve">                     _____________</w:t>
      </w:r>
      <w:r>
        <w:rPr>
          <w:sz w:val="22"/>
        </w:rPr>
        <w:tab/>
      </w:r>
    </w:p>
    <w:p w:rsidR="00701CAA" w:rsidRPr="007C7B1F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  <w:t xml:space="preserve">         </w:t>
      </w:r>
      <w:r w:rsidRPr="007C7B1F">
        <w:rPr>
          <w:i/>
          <w:sz w:val="22"/>
        </w:rPr>
        <w:t>(дата)</w:t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  <w:t>(</w:t>
      </w:r>
      <w:proofErr w:type="gramStart"/>
      <w:r w:rsidRPr="007C7B1F">
        <w:rPr>
          <w:i/>
          <w:sz w:val="22"/>
        </w:rPr>
        <w:t xml:space="preserve">подпись)   </w:t>
      </w:r>
      <w:proofErr w:type="gramEnd"/>
      <w:r w:rsidRPr="007C7B1F">
        <w:rPr>
          <w:i/>
          <w:sz w:val="22"/>
        </w:rPr>
        <w:t xml:space="preserve">                                  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           (ФИО)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5D4402" w:rsidRPr="008C759E" w:rsidRDefault="005D4402" w:rsidP="00701CAA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</w:p>
    <w:sectPr w:rsidR="005D4402" w:rsidRPr="008C759E" w:rsidSect="00701CAA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11461"/>
    <w:rsid w:val="0004155E"/>
    <w:rsid w:val="00043F86"/>
    <w:rsid w:val="00071C2F"/>
    <w:rsid w:val="00073AD1"/>
    <w:rsid w:val="001728C7"/>
    <w:rsid w:val="00172A92"/>
    <w:rsid w:val="001F2180"/>
    <w:rsid w:val="0025023A"/>
    <w:rsid w:val="00262377"/>
    <w:rsid w:val="00280A5C"/>
    <w:rsid w:val="002B66B1"/>
    <w:rsid w:val="00302375"/>
    <w:rsid w:val="003C58CB"/>
    <w:rsid w:val="003F3933"/>
    <w:rsid w:val="004957C8"/>
    <w:rsid w:val="00536EAE"/>
    <w:rsid w:val="005C09FD"/>
    <w:rsid w:val="005C3233"/>
    <w:rsid w:val="005D360C"/>
    <w:rsid w:val="005D4402"/>
    <w:rsid w:val="006F3DE4"/>
    <w:rsid w:val="00701CAA"/>
    <w:rsid w:val="007C1611"/>
    <w:rsid w:val="008858AC"/>
    <w:rsid w:val="008C759E"/>
    <w:rsid w:val="008D1523"/>
    <w:rsid w:val="0090752E"/>
    <w:rsid w:val="009D60E1"/>
    <w:rsid w:val="00A8394C"/>
    <w:rsid w:val="00A83ED8"/>
    <w:rsid w:val="00B122F6"/>
    <w:rsid w:val="00BD7674"/>
    <w:rsid w:val="00C02BC1"/>
    <w:rsid w:val="00C84355"/>
    <w:rsid w:val="00E071DF"/>
    <w:rsid w:val="00E31114"/>
    <w:rsid w:val="00EE6D2F"/>
    <w:rsid w:val="00F76CF9"/>
    <w:rsid w:val="00FD5694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3915A-CDD2-4B91-A58E-AF540524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Иванова Елена Владиславовна</cp:lastModifiedBy>
  <cp:revision>26</cp:revision>
  <cp:lastPrinted>2021-12-09T10:03:00Z</cp:lastPrinted>
  <dcterms:created xsi:type="dcterms:W3CDTF">2021-03-03T07:28:00Z</dcterms:created>
  <dcterms:modified xsi:type="dcterms:W3CDTF">2021-12-29T09:54:00Z</dcterms:modified>
</cp:coreProperties>
</file>